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E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浙江师范大学第十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届国学文化节之经典诗文诵读大赛决赛获奖者名单</w:t>
      </w:r>
    </w:p>
    <w:p w14:paraId="3A96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最佳人气奖（排名不分先后）：</w:t>
      </w:r>
    </w:p>
    <w:p w14:paraId="76C2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赵欣敏等《闪耀吧，青春的火光》</w:t>
      </w:r>
    </w:p>
    <w:p w14:paraId="75B3F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杨哲坤等《肩上的路，路上的魂》</w:t>
      </w:r>
    </w:p>
    <w:p w14:paraId="7F4F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6AE9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一等奖（排名不分先后）：</w:t>
      </w:r>
    </w:p>
    <w:p w14:paraId="4D98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林潇涵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《请你忘了我》</w:t>
      </w:r>
    </w:p>
    <w:p w14:paraId="1C49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3"/>
          <w:szCs w:val="23"/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3"/>
          <w:szCs w:val="23"/>
          <w14:ligatures w14:val="none"/>
        </w:rPr>
        <w:t>李沁哲等《与妻书》</w:t>
      </w:r>
    </w:p>
    <w:p w14:paraId="3131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3"/>
          <w:szCs w:val="23"/>
          <w:lang w:val="en-US" w:eastAsia="zh-CN"/>
          <w14:ligatures w14:val="none"/>
        </w:rPr>
      </w:pPr>
    </w:p>
    <w:p w14:paraId="19B1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二等奖（排名不分先后）：</w:t>
      </w:r>
    </w:p>
    <w:p w14:paraId="691D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何沁钊等《那一年，中国青年正十八》</w:t>
      </w:r>
    </w:p>
    <w:p w14:paraId="6028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林俊杰等《火把》</w:t>
      </w:r>
    </w:p>
    <w:p w14:paraId="634F6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丘昕玥等《土地的誓言》</w:t>
      </w:r>
    </w:p>
    <w:p w14:paraId="1837D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高佳晗等《秦腔》</w:t>
      </w:r>
    </w:p>
    <w:p w14:paraId="568D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滕怀婧等《非遗里的中国》</w:t>
      </w:r>
    </w:p>
    <w:p w14:paraId="701B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  <w:lang w:val="en-US" w:eastAsia="zh-CN"/>
        </w:rPr>
      </w:pPr>
    </w:p>
    <w:p w14:paraId="62293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三等奖（排名不分先后）：</w:t>
      </w:r>
    </w:p>
    <w:p w14:paraId="15D3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王越好等《我们的青春》</w:t>
      </w:r>
    </w:p>
    <w:p w14:paraId="4D47D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黄政澄等《北方》</w:t>
      </w:r>
    </w:p>
    <w:p w14:paraId="01EA3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赵欣敏等《闪耀吧，青春的火光》</w:t>
      </w:r>
    </w:p>
    <w:p w14:paraId="7B1A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陈佳霓等《今昔·无限青春》</w:t>
      </w:r>
    </w:p>
    <w:p w14:paraId="5BFF2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杨哲坤等《肩上的路，路上的魂》</w:t>
      </w:r>
    </w:p>
    <w:p w14:paraId="3AAEC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沈晨眺等《吹号者》</w:t>
      </w:r>
    </w:p>
    <w:p w14:paraId="1EE0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沈铭扬等《屈原颂·生死交响》</w:t>
      </w:r>
      <w:bookmarkStart w:id="0" w:name="_GoBack"/>
      <w:bookmarkEnd w:id="0"/>
    </w:p>
    <w:p w14:paraId="7462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</w:rPr>
        <w:t>宋舒怡等《青春之来路》</w:t>
      </w:r>
    </w:p>
    <w:p w14:paraId="4190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sz w:val="23"/>
          <w:szCs w:val="2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32170"/>
    <w:rsid w:val="071D753B"/>
    <w:rsid w:val="226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2024-12-15T01:42:00Z</dcterms:created>
  <dc:creator>^O^断桥烟雨~  等</dc:creator>
  <cp:lastModifiedBy>^O^断桥烟雨~  等</cp:lastModifiedBy>
  <dcterms:modified xsi:type="dcterms:W3CDTF">2024-12-16T05:16:51Z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4CCF152456FD4202AD1603305F809DCB_11</vt:lpwstr>
  </property>
</Properties>
</file>